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3" w:rsidRPr="006A3093" w:rsidRDefault="006A3093" w:rsidP="006A3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93">
        <w:rPr>
          <w:rFonts w:ascii="Times New Roman" w:hAnsi="Times New Roman" w:cs="Times New Roman"/>
          <w:b/>
          <w:sz w:val="28"/>
          <w:szCs w:val="28"/>
        </w:rPr>
        <w:t>Основні вимоги санітарного законодавства</w:t>
      </w:r>
    </w:p>
    <w:p w:rsidR="006A3093" w:rsidRPr="006A3093" w:rsidRDefault="006A3093" w:rsidP="006A3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93">
        <w:rPr>
          <w:rFonts w:ascii="Times New Roman" w:hAnsi="Times New Roman" w:cs="Times New Roman"/>
          <w:b/>
          <w:sz w:val="28"/>
          <w:szCs w:val="28"/>
        </w:rPr>
        <w:t>до роботи літніх закладів оздоровлення і відпочинку для дітей</w:t>
      </w:r>
    </w:p>
    <w:p w:rsidR="006A3093" w:rsidRPr="006A3093" w:rsidRDefault="006A3093" w:rsidP="006A3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93" w:rsidRPr="006A3093" w:rsidRDefault="006A3093" w:rsidP="00617B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93">
        <w:rPr>
          <w:rFonts w:ascii="Times New Roman" w:hAnsi="Times New Roman" w:cs="Times New Roman"/>
          <w:b/>
          <w:sz w:val="28"/>
          <w:szCs w:val="28"/>
        </w:rPr>
        <w:t>Законодавчо-правові  акти з літнього оздоровлення дітей: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>1.</w:t>
      </w:r>
      <w:r w:rsidRPr="006A3093">
        <w:rPr>
          <w:rFonts w:ascii="Times New Roman" w:hAnsi="Times New Roman" w:cs="Times New Roman"/>
          <w:sz w:val="28"/>
          <w:szCs w:val="28"/>
        </w:rPr>
        <w:tab/>
        <w:t xml:space="preserve">Закон України «Про оздоровлення та відпочинок дітей», 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>2.</w:t>
      </w:r>
      <w:r w:rsidRPr="006A3093">
        <w:rPr>
          <w:rFonts w:ascii="Times New Roman" w:hAnsi="Times New Roman" w:cs="Times New Roman"/>
          <w:sz w:val="28"/>
          <w:szCs w:val="28"/>
        </w:rPr>
        <w:tab/>
        <w:t xml:space="preserve">Закон України «Про забезпечення санітарного та епідемічного благополуччя населення», 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>3.</w:t>
      </w:r>
      <w:r w:rsidRPr="006A3093">
        <w:rPr>
          <w:rFonts w:ascii="Times New Roman" w:hAnsi="Times New Roman" w:cs="Times New Roman"/>
          <w:sz w:val="28"/>
          <w:szCs w:val="28"/>
        </w:rPr>
        <w:tab/>
        <w:t xml:space="preserve">Закон України «Про місцеві державні адміністрації», </w:t>
      </w:r>
      <w:r w:rsidRPr="006A3093">
        <w:rPr>
          <w:rFonts w:ascii="Times New Roman" w:hAnsi="Times New Roman" w:cs="Times New Roman"/>
          <w:sz w:val="28"/>
          <w:szCs w:val="28"/>
        </w:rPr>
        <w:tab/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3093">
        <w:rPr>
          <w:rFonts w:ascii="Times New Roman" w:hAnsi="Times New Roman" w:cs="Times New Roman"/>
          <w:sz w:val="28"/>
          <w:szCs w:val="28"/>
        </w:rPr>
        <w:t>Типове положення про дитячий заклад оздоров</w:t>
      </w:r>
      <w:r>
        <w:rPr>
          <w:rFonts w:ascii="Times New Roman" w:hAnsi="Times New Roman" w:cs="Times New Roman"/>
          <w:sz w:val="28"/>
          <w:szCs w:val="28"/>
        </w:rPr>
        <w:t>лення та відпочинку, затверджений</w:t>
      </w:r>
      <w:r w:rsidRPr="006A3093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28.04. 2009 № 422,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>5.</w:t>
      </w:r>
      <w:r w:rsidRPr="006A30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93">
        <w:rPr>
          <w:rFonts w:ascii="Times New Roman" w:hAnsi="Times New Roman" w:cs="Times New Roman"/>
          <w:sz w:val="28"/>
          <w:szCs w:val="28"/>
        </w:rPr>
        <w:t>Регіональна програма оздоровлення та відпочинку дітей і розвитку мережі дитячих закладів оздоровлення та відпочинку на 2018-2021 роки, схвалена розпорядженням голови Закарпатської обласної державної адміністрації від 07.11.2017 № 567,</w:t>
      </w:r>
    </w:p>
    <w:p w:rsid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3093">
        <w:rPr>
          <w:rFonts w:ascii="Times New Roman" w:hAnsi="Times New Roman" w:cs="Times New Roman"/>
          <w:sz w:val="28"/>
          <w:szCs w:val="28"/>
        </w:rPr>
        <w:t>Розпорядження голови Закарпатської обласної державної адміністрації від 27.03.2019 № 170 «Про організацію оздоровлення та відпочинку дітей у 2019 році».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093" w:rsidRPr="006A3093" w:rsidRDefault="006A3093" w:rsidP="00617B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93">
        <w:rPr>
          <w:rFonts w:ascii="Times New Roman" w:hAnsi="Times New Roman" w:cs="Times New Roman"/>
          <w:b/>
          <w:sz w:val="28"/>
          <w:szCs w:val="28"/>
        </w:rPr>
        <w:t>Основними документами, що визначають гігієнічні вимоги щодо забезпечення оптимальних умов оздоровлення та відпочинку дітей, є:</w:t>
      </w:r>
    </w:p>
    <w:p w:rsidR="006A3093" w:rsidRDefault="006A3093" w:rsidP="00617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>Державні санітарні правила розміщення, улаштування та експлуатації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>оздоровчих закладів, затверджені наказом МОЗ України від 19.06.1996 р. № 172;</w:t>
      </w:r>
    </w:p>
    <w:p w:rsidR="006A3093" w:rsidRDefault="006A3093" w:rsidP="00617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93">
        <w:rPr>
          <w:rFonts w:ascii="Times New Roman" w:hAnsi="Times New Roman" w:cs="Times New Roman"/>
          <w:sz w:val="28"/>
          <w:szCs w:val="28"/>
        </w:rPr>
        <w:t>Державні санітарні правила і норми «Улаштування, утримання і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 xml:space="preserve">організації режиму діяльності дитячих оздоровчих закладів» </w:t>
      </w:r>
      <w:proofErr w:type="spellStart"/>
      <w:r w:rsidRPr="006A3093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6A3093">
        <w:rPr>
          <w:rFonts w:ascii="Times New Roman" w:hAnsi="Times New Roman" w:cs="Times New Roman"/>
          <w:sz w:val="28"/>
          <w:szCs w:val="28"/>
        </w:rPr>
        <w:t xml:space="preserve"> 5.5.5.23.-99, затверджені постановою Головного державного санітарного лікаря України від 26.04.1999 № 23; 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Pr="006A3093">
        <w:rPr>
          <w:rFonts w:ascii="Times New Roman" w:hAnsi="Times New Roman" w:cs="Times New Roman"/>
          <w:sz w:val="28"/>
          <w:szCs w:val="28"/>
        </w:rPr>
        <w:t xml:space="preserve">Державні санітарні норми та правила «Влаштування, утримання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93">
        <w:rPr>
          <w:rFonts w:ascii="Times New Roman" w:hAnsi="Times New Roman" w:cs="Times New Roman"/>
          <w:sz w:val="28"/>
          <w:szCs w:val="28"/>
        </w:rPr>
        <w:t>організації режиму діяльності дитячих наметових містечок, затверджені наказом МОЗ України від 07.02.2012 № 89;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0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3093">
        <w:rPr>
          <w:rFonts w:ascii="Times New Roman" w:hAnsi="Times New Roman" w:cs="Times New Roman"/>
          <w:sz w:val="28"/>
          <w:szCs w:val="28"/>
        </w:rPr>
        <w:t>Наказ МОЗ України і Міністерства освіти і науки України від 01.06.2005 № 242/329 «Про затвердження Порядку організації харчування дітей у навчальних та оздоровчих закладах»;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0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3093">
        <w:rPr>
          <w:rFonts w:ascii="Times New Roman" w:hAnsi="Times New Roman" w:cs="Times New Roman"/>
          <w:sz w:val="28"/>
          <w:szCs w:val="28"/>
        </w:rPr>
        <w:t>Постанова КМУ від 22.11.2004 № 1591 «Про затвердження норм харчування у навчальних та оздоровчих закладах»;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30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3093">
        <w:rPr>
          <w:rFonts w:ascii="Times New Roman" w:hAnsi="Times New Roman" w:cs="Times New Roman"/>
          <w:sz w:val="28"/>
          <w:szCs w:val="28"/>
        </w:rPr>
        <w:t xml:space="preserve">Постанова головного державного санітарного лікаря України від 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>07.05.2001 № 53 «Про медико-санітарне забезпечення літнього відпочинку та оздоровлення дітей»;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30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3093">
        <w:rPr>
          <w:rFonts w:ascii="Times New Roman" w:hAnsi="Times New Roman" w:cs="Times New Roman"/>
          <w:sz w:val="28"/>
          <w:szCs w:val="28"/>
        </w:rPr>
        <w:t>Постанова головного державного санітарного лікаря  від 17.07.2009 № 16 «Про посилення медико-санітарного забезпечення відпочинку та оздоровлення дітей».</w:t>
      </w: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093" w:rsidRPr="006A3093" w:rsidRDefault="006A3093" w:rsidP="00617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093">
        <w:rPr>
          <w:rFonts w:ascii="Times New Roman" w:hAnsi="Times New Roman" w:cs="Times New Roman"/>
          <w:sz w:val="28"/>
          <w:szCs w:val="28"/>
        </w:rPr>
        <w:t xml:space="preserve">Дотримання санітарних правил </w:t>
      </w:r>
      <w:r w:rsidR="00617B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дитячих оздоровчих закладах </w:t>
      </w:r>
      <w:r w:rsidRPr="006A3093">
        <w:rPr>
          <w:rFonts w:ascii="Times New Roman" w:hAnsi="Times New Roman" w:cs="Times New Roman"/>
          <w:sz w:val="28"/>
          <w:szCs w:val="28"/>
        </w:rPr>
        <w:t xml:space="preserve">забезпечують керівники і голови профспілкових комітетів, у віданні яких знаходиться заклад та начальники таборів. Постійний контроль за виконанням санітарних правил здійснює медпрацівник закладу. Відповідальними за виконання норм харчування є засновники (власники) керівники закладу. </w:t>
      </w:r>
    </w:p>
    <w:p w:rsidR="006A3093" w:rsidRPr="00617B89" w:rsidRDefault="006A3093" w:rsidP="00617B89">
      <w:pPr>
        <w:pStyle w:val="a3"/>
        <w:jc w:val="both"/>
        <w:rPr>
          <w:b/>
        </w:rPr>
      </w:pPr>
      <w:r w:rsidRPr="00617B89">
        <w:rPr>
          <w:rFonts w:ascii="Times New Roman" w:hAnsi="Times New Roman" w:cs="Times New Roman"/>
          <w:b/>
          <w:sz w:val="28"/>
          <w:szCs w:val="28"/>
        </w:rPr>
        <w:lastRenderedPageBreak/>
        <w:t>Доводимо до відома адміністрацій установ та організацій, на балансі яких утримуються заклади оздоровлення та відпочинку для дітей, а також керівників закладів про необхідність забезпечення надання послуг з організації харчування в закладах оздоровлення та відпочинку лише за умови реєстрації потужності операторів ринку харчових продуктів або отримання експлуатаційного дозволу</w:t>
      </w:r>
      <w:r w:rsidRPr="00617B89">
        <w:rPr>
          <w:b/>
        </w:rPr>
        <w:t xml:space="preserve">. </w:t>
      </w:r>
    </w:p>
    <w:p w:rsidR="007249D8" w:rsidRPr="00617B89" w:rsidRDefault="007249D8">
      <w:pPr>
        <w:rPr>
          <w:rFonts w:ascii="Times New Roman" w:hAnsi="Times New Roman" w:cs="Times New Roman"/>
          <w:b/>
          <w:sz w:val="28"/>
          <w:szCs w:val="28"/>
        </w:rPr>
      </w:pPr>
    </w:p>
    <w:sectPr w:rsidR="007249D8" w:rsidRPr="00617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AC0"/>
    <w:multiLevelType w:val="hybridMultilevel"/>
    <w:tmpl w:val="28BE7C40"/>
    <w:lvl w:ilvl="0" w:tplc="00FE5B4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304264F"/>
    <w:multiLevelType w:val="hybridMultilevel"/>
    <w:tmpl w:val="F160B462"/>
    <w:lvl w:ilvl="0" w:tplc="36FCE88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617B89"/>
    <w:rsid w:val="00657371"/>
    <w:rsid w:val="006A3093"/>
    <w:rsid w:val="007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dcterms:created xsi:type="dcterms:W3CDTF">2019-04-04T10:12:00Z</dcterms:created>
  <dcterms:modified xsi:type="dcterms:W3CDTF">2019-04-04T10:12:00Z</dcterms:modified>
</cp:coreProperties>
</file>